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仿宋_GB2312" w:hAnsi="宋体"/>
          <w:color w:val="FFFFFF" w:themeColor="background1"/>
        </w:rPr>
      </w:pPr>
    </w:p>
    <w:p>
      <w:pPr>
        <w:jc w:val="center"/>
        <w:rPr>
          <w:rFonts w:ascii="仿宋_GB2312" w:hAnsi="宋体"/>
          <w:color w:val="FFFFFF" w:themeColor="background1"/>
        </w:rPr>
      </w:pPr>
    </w:p>
    <w:p>
      <w:pPr>
        <w:jc w:val="center"/>
        <w:rPr>
          <w:rFonts w:ascii="仿宋_GB2312" w:hAnsi="宋体"/>
          <w:color w:val="FFFFFF" w:themeColor="background1"/>
        </w:rPr>
      </w:pPr>
    </w:p>
    <w:p>
      <w:pPr>
        <w:jc w:val="center"/>
        <w:rPr>
          <w:rFonts w:ascii="仿宋_GB2312" w:hAnsi="宋体"/>
          <w:color w:val="FFFFFF" w:themeColor="background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仿宋_GB2312" w:hAnsi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ascii="仿宋_GB2312" w:hAnsi="宋体"/>
        </w:rPr>
      </w:pPr>
    </w:p>
    <w:p>
      <w:pPr>
        <w:pStyle w:val="2"/>
        <w:rPr>
          <w:rFonts w:ascii="仿宋_GB2312" w:hAnsi="宋体"/>
        </w:rPr>
      </w:pPr>
    </w:p>
    <w:p>
      <w:pPr>
        <w:spacing w:line="500" w:lineRule="exact"/>
        <w:jc w:val="center"/>
        <w:rPr>
          <w:rFonts w:ascii="仿宋_GB2312" w:hAnsi="宋体"/>
        </w:rPr>
      </w:pPr>
      <w:r>
        <w:rPr>
          <w:rFonts w:hint="eastAsia" w:ascii="仿宋_GB2312" w:hAnsi="宋体"/>
        </w:rPr>
        <w:t>石森防指</w:t>
      </w:r>
      <w:r>
        <w:rPr>
          <w:rFonts w:hint="eastAsia" w:ascii="仿宋_GB2312" w:hAnsi="宋体"/>
          <w:lang w:eastAsia="zh-CN"/>
        </w:rPr>
        <w:t>发</w:t>
      </w:r>
      <w:r>
        <w:rPr>
          <w:rFonts w:hint="eastAsia" w:ascii="仿宋_GB2312" w:hAnsi="宋体"/>
        </w:rPr>
        <w:t>〔20</w:t>
      </w:r>
      <w:r>
        <w:rPr>
          <w:rFonts w:hint="eastAsia" w:ascii="仿宋_GB2312" w:hAnsi="宋体"/>
          <w:lang w:val="en-US" w:eastAsia="zh-CN"/>
        </w:rPr>
        <w:t>22</w:t>
      </w:r>
      <w:r>
        <w:rPr>
          <w:rFonts w:hint="eastAsia" w:ascii="仿宋_GB2312" w:hAnsi="宋体"/>
        </w:rPr>
        <w:t>〕</w:t>
      </w:r>
      <w:r>
        <w:rPr>
          <w:rFonts w:hint="eastAsia" w:ascii="仿宋_GB2312" w:hAnsi="宋体"/>
          <w:lang w:val="en-US" w:eastAsia="zh-CN"/>
        </w:rPr>
        <w:t>8</w:t>
      </w:r>
      <w:r>
        <w:rPr>
          <w:rFonts w:hint="eastAsia" w:ascii="仿宋_GB2312" w:hAnsi="宋体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175260</wp:posOffset>
                </wp:positionV>
                <wp:extent cx="5760085" cy="0"/>
                <wp:effectExtent l="0" t="0" r="0" b="0"/>
                <wp:wrapNone/>
                <wp:docPr id="1" name="直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0085" cy="0"/>
                        </a:xfrm>
                        <a:prstGeom prst="line">
                          <a:avLst/>
                        </a:prstGeom>
                        <a:ln w="19050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" o:spid="_x0000_s1026" o:spt="20" style="position:absolute;left:0pt;margin-left:3.75pt;margin-top:13.8pt;height:0pt;width:453.55pt;z-index:251659264;mso-width-relative:page;mso-height-relative:page;" filled="f" stroked="f" coordsize="21600,21600" o:gfxdata="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cRh4ptMAAAAHAQAADwAAAAAAAAABACAAAAAiAAAA&#10;ZHJzL2Rvd25yZXYueG1sUEsBAhQAFAAAAAgAh07iQKqO2LiaAQAAMAMAAA4AAAAAAAAAAQAgAAAA&#10;IgEAAGRycy9lMm9Eb2MueG1sUEsFBgAAAAAGAAYAWQEAAC4FAAAAAA==&#10;">
                <v:fill on="f" focussize="0,0"/>
                <v:stroke on="f" weight="1.5pt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方正小标宋简体" w:eastAsia="方正小标宋简体" w:cs="方正小标宋简体"/>
          <w:kern w:val="0"/>
          <w:sz w:val="44"/>
          <w:szCs w:val="44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sz w:val="44"/>
          <w:szCs w:val="44"/>
        </w:rPr>
        <w:t>石城县森林防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sz w:val="44"/>
          <w:szCs w:val="44"/>
          <w:lang w:val="en-US" w:eastAsia="zh-CN"/>
        </w:rPr>
        <w:t>灭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sz w:val="44"/>
          <w:szCs w:val="44"/>
        </w:rPr>
        <w:t>火指挥部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关于落实森林火险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-6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黄色预警响应措施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44"/>
        </w:rPr>
        <w:t>的通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44"/>
          <w:lang w:eastAsia="zh-CN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2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乡（镇）人民政府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县城市社区管委会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: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32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近段时间以来,我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天气持续晴好,气温回升快,森林火险气象等级将维持在4级以上,森林防灭火形势较为严峻。各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乡镇（县城市社区）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要坚决克服麻痹思想、厌战情绪,全面贯彻落实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森防指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关于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森林防灭火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工作要求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,科学研判近期森林火险形势,对当前和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五一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期间森林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灭火工作进行再部署、再落实,进一步压实责任,强化措施,确保全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林区安全稳定。根据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森防指于4月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日发布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森林火险黄色预警信号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石城县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森林火灾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处置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应急预案》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（石府发〔202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〕1号）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,请你们结合实际,严格落实以下预警响应措施: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32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一、各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乡镇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（县城市社区）必须确保有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1名以上主要领导和1名副科级以上领导在岗，并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加强值班调度和检查督促。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32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护林员加强森林防火宣传和巡查,乡村干部深入包干责任片区督查,严格控制野外用火。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32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三、各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乡镇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（县城市社区）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适时派出工作组深入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村居（社区）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检查督促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落实森林火灾防范和应急措施。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32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四、县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专业森林消防队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及各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乡镇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（县城市社区）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半专业森林消防队进入应急状态。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right="0" w:rightChars="0" w:firstLine="1580" w:firstLineChars="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4582" w:firstLineChars="145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4582" w:firstLineChars="145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石城县森林防灭火指挥部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5372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276" w:firstLineChars="1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23495</wp:posOffset>
                </wp:positionV>
                <wp:extent cx="5510530" cy="9525"/>
                <wp:effectExtent l="0" t="0" r="0" b="0"/>
                <wp:wrapNone/>
                <wp:docPr id="2" name="直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510530" cy="95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" o:spid="_x0000_s1026" o:spt="20" style="position:absolute;left:0pt;flip:y;margin-left:0.2pt;margin-top:1.85pt;height:0.75pt;width:433.9pt;z-index:251661312;mso-width-relative:page;mso-height-relative:page;" filled="f" stroked="t" coordsize="21600,21600" o:gfxdata="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mAlGuNMA&#10;AAAEAQAADwAAAAAAAAABACAAAAAiAAAAZHJzL2Rvd25yZXYueG1sUEsBAhQAFAAAAAgAh07iQP7Q&#10;7F3rAQAA6QMAAA4AAAAAAAAAAQAgAAAAIg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石城县森林防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火指挥部办公室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cs="仿宋_GB2312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 xml:space="preserve"> 202</w:t>
      </w:r>
      <w:r>
        <w:rPr>
          <w:rFonts w:hint="eastAsia" w:ascii="仿宋_GB2312" w:hAnsi="仿宋_GB2312" w:cs="仿宋_GB2312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年</w:t>
      </w:r>
      <w:r>
        <w:rPr>
          <w:rFonts w:hint="eastAsia" w:ascii="仿宋_GB2312" w:hAnsi="仿宋_GB2312" w:cs="仿宋_GB2312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月</w:t>
      </w:r>
      <w:r>
        <w:rPr>
          <w:rFonts w:hint="eastAsia" w:ascii="仿宋_GB2312" w:hAnsi="仿宋_GB2312" w:cs="仿宋_GB2312"/>
          <w:color w:val="auto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日印发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ind w:firstLine="138" w:firstLineChars="50"/>
        <w:textAlignment w:val="auto"/>
        <w:rPr>
          <w:rFonts w:hint="eastAsia" w:ascii="仿宋_GB2312"/>
          <w:color w:val="auto"/>
          <w:sz w:val="28"/>
          <w:szCs w:val="28"/>
        </w:rPr>
      </w:pPr>
      <w:r>
        <w:rPr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31750</wp:posOffset>
                </wp:positionV>
                <wp:extent cx="5510530" cy="9525"/>
                <wp:effectExtent l="0" t="0" r="0" b="0"/>
                <wp:wrapNone/>
                <wp:docPr id="3" name="直线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510530" cy="95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2" o:spid="_x0000_s1026" o:spt="20" style="position:absolute;left:0pt;flip:y;margin-left:0.2pt;margin-top:2.5pt;height:0.75pt;width:433.9pt;z-index:251662336;mso-width-relative:page;mso-height-relative:page;" filled="f" stroked="t" coordsize="21600,21600" o:gfxdata="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eVViX&#10;0wAAAAQBAAAPAAAAAAAAAAEAIAAAACIAAABkcnMvZG93bnJldi54bWxQSwECFAAUAAAACACHTuJA&#10;S3gQuu0BAADpAwAADgAAAAAAAAABACAAAAAiAQAAZHJzL2Uyb0RvYy54bWxQSwUGAAAAAAYABgBZ&#10;AQAAg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headerReference r:id="rId5" w:type="default"/>
      <w:footerReference r:id="rId6" w:type="default"/>
      <w:pgSz w:w="11906" w:h="16838"/>
      <w:pgMar w:top="1928" w:right="1474" w:bottom="164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AndChars" w:linePitch="592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XkGEL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415"/>
    <w:rsid w:val="000C5300"/>
    <w:rsid w:val="0022192F"/>
    <w:rsid w:val="00282263"/>
    <w:rsid w:val="00285A8B"/>
    <w:rsid w:val="00323B43"/>
    <w:rsid w:val="003461BF"/>
    <w:rsid w:val="003830B0"/>
    <w:rsid w:val="003C2ABF"/>
    <w:rsid w:val="003D37D8"/>
    <w:rsid w:val="004358AB"/>
    <w:rsid w:val="00454976"/>
    <w:rsid w:val="004760CE"/>
    <w:rsid w:val="00490A65"/>
    <w:rsid w:val="004B16E7"/>
    <w:rsid w:val="00551B5C"/>
    <w:rsid w:val="005958CF"/>
    <w:rsid w:val="005C2687"/>
    <w:rsid w:val="00606829"/>
    <w:rsid w:val="00627E8B"/>
    <w:rsid w:val="00633E7C"/>
    <w:rsid w:val="00634834"/>
    <w:rsid w:val="006A6CBF"/>
    <w:rsid w:val="006B7654"/>
    <w:rsid w:val="007664E6"/>
    <w:rsid w:val="007901E5"/>
    <w:rsid w:val="007922A4"/>
    <w:rsid w:val="007B3947"/>
    <w:rsid w:val="008350BC"/>
    <w:rsid w:val="00835677"/>
    <w:rsid w:val="0088116C"/>
    <w:rsid w:val="008A3966"/>
    <w:rsid w:val="008B7726"/>
    <w:rsid w:val="00902CA7"/>
    <w:rsid w:val="00915DD0"/>
    <w:rsid w:val="009416EA"/>
    <w:rsid w:val="00957DE5"/>
    <w:rsid w:val="009611BB"/>
    <w:rsid w:val="00A27E6B"/>
    <w:rsid w:val="00A73629"/>
    <w:rsid w:val="00A858F0"/>
    <w:rsid w:val="00AC2FE2"/>
    <w:rsid w:val="00AE26CD"/>
    <w:rsid w:val="00B13162"/>
    <w:rsid w:val="00B53E5D"/>
    <w:rsid w:val="00B55340"/>
    <w:rsid w:val="00B6080C"/>
    <w:rsid w:val="00C13415"/>
    <w:rsid w:val="00C36B3D"/>
    <w:rsid w:val="00CB29A7"/>
    <w:rsid w:val="00CB6681"/>
    <w:rsid w:val="00D41180"/>
    <w:rsid w:val="00DC0447"/>
    <w:rsid w:val="00DE455F"/>
    <w:rsid w:val="00E314A3"/>
    <w:rsid w:val="00F150BC"/>
    <w:rsid w:val="00F24F6C"/>
    <w:rsid w:val="00F34C28"/>
    <w:rsid w:val="00F4253B"/>
    <w:rsid w:val="00F70404"/>
    <w:rsid w:val="011436BB"/>
    <w:rsid w:val="016D34AA"/>
    <w:rsid w:val="01945A07"/>
    <w:rsid w:val="01AA2869"/>
    <w:rsid w:val="034B0B1A"/>
    <w:rsid w:val="04051D9E"/>
    <w:rsid w:val="044D7EC9"/>
    <w:rsid w:val="04D330E5"/>
    <w:rsid w:val="053A1500"/>
    <w:rsid w:val="05FA5D75"/>
    <w:rsid w:val="060C7884"/>
    <w:rsid w:val="06967E09"/>
    <w:rsid w:val="070A61BC"/>
    <w:rsid w:val="071B7410"/>
    <w:rsid w:val="079A0CEC"/>
    <w:rsid w:val="07BF09EB"/>
    <w:rsid w:val="07FD7D9C"/>
    <w:rsid w:val="08417512"/>
    <w:rsid w:val="08D41E6D"/>
    <w:rsid w:val="094E55A4"/>
    <w:rsid w:val="09641DEA"/>
    <w:rsid w:val="09F50B09"/>
    <w:rsid w:val="0A2A0B22"/>
    <w:rsid w:val="0BBD0155"/>
    <w:rsid w:val="0C9A0F35"/>
    <w:rsid w:val="0CE0479F"/>
    <w:rsid w:val="0DD96DBE"/>
    <w:rsid w:val="0E4E6BC6"/>
    <w:rsid w:val="0EA366CF"/>
    <w:rsid w:val="0F6658F4"/>
    <w:rsid w:val="0FA06A6C"/>
    <w:rsid w:val="0FF91150"/>
    <w:rsid w:val="10F51B10"/>
    <w:rsid w:val="10FC26C6"/>
    <w:rsid w:val="115E66DC"/>
    <w:rsid w:val="12205BD1"/>
    <w:rsid w:val="124371E1"/>
    <w:rsid w:val="12BD45B2"/>
    <w:rsid w:val="130F35AA"/>
    <w:rsid w:val="133F5A8B"/>
    <w:rsid w:val="13824A85"/>
    <w:rsid w:val="13A2138A"/>
    <w:rsid w:val="165707D9"/>
    <w:rsid w:val="16993874"/>
    <w:rsid w:val="16D602CF"/>
    <w:rsid w:val="16D7308E"/>
    <w:rsid w:val="1752433D"/>
    <w:rsid w:val="17A57374"/>
    <w:rsid w:val="185142F2"/>
    <w:rsid w:val="194A557B"/>
    <w:rsid w:val="19FE3551"/>
    <w:rsid w:val="1A147EC0"/>
    <w:rsid w:val="1A2D3200"/>
    <w:rsid w:val="1A8835C5"/>
    <w:rsid w:val="1AD81DC6"/>
    <w:rsid w:val="1CC07533"/>
    <w:rsid w:val="1D2B0CFC"/>
    <w:rsid w:val="1D3A47F7"/>
    <w:rsid w:val="1E201764"/>
    <w:rsid w:val="1E352173"/>
    <w:rsid w:val="1F502EF2"/>
    <w:rsid w:val="1F52603C"/>
    <w:rsid w:val="1F911DAC"/>
    <w:rsid w:val="1FCD1B10"/>
    <w:rsid w:val="20481866"/>
    <w:rsid w:val="20AE5DE7"/>
    <w:rsid w:val="20FB0431"/>
    <w:rsid w:val="21123270"/>
    <w:rsid w:val="229F2E72"/>
    <w:rsid w:val="24AF406F"/>
    <w:rsid w:val="24B02A35"/>
    <w:rsid w:val="24BB73D7"/>
    <w:rsid w:val="24F82124"/>
    <w:rsid w:val="25202584"/>
    <w:rsid w:val="256C409A"/>
    <w:rsid w:val="25F93BF8"/>
    <w:rsid w:val="26433810"/>
    <w:rsid w:val="2667170C"/>
    <w:rsid w:val="2808656A"/>
    <w:rsid w:val="28545664"/>
    <w:rsid w:val="28576CF6"/>
    <w:rsid w:val="28AF781A"/>
    <w:rsid w:val="2917367E"/>
    <w:rsid w:val="295647CB"/>
    <w:rsid w:val="299D7ACD"/>
    <w:rsid w:val="29A15511"/>
    <w:rsid w:val="2A7E4C31"/>
    <w:rsid w:val="2AAB5B10"/>
    <w:rsid w:val="2BDB66ED"/>
    <w:rsid w:val="2C281230"/>
    <w:rsid w:val="2D765C2C"/>
    <w:rsid w:val="2D9F2DB4"/>
    <w:rsid w:val="2DC9566E"/>
    <w:rsid w:val="2DD17078"/>
    <w:rsid w:val="2E9342E1"/>
    <w:rsid w:val="2F516524"/>
    <w:rsid w:val="2F7710CE"/>
    <w:rsid w:val="300E23B2"/>
    <w:rsid w:val="30631F2F"/>
    <w:rsid w:val="30830530"/>
    <w:rsid w:val="30A845B1"/>
    <w:rsid w:val="30DE6470"/>
    <w:rsid w:val="32080018"/>
    <w:rsid w:val="33025C68"/>
    <w:rsid w:val="335C50AD"/>
    <w:rsid w:val="33EA4055"/>
    <w:rsid w:val="34B801E3"/>
    <w:rsid w:val="354F353C"/>
    <w:rsid w:val="36CA5A2C"/>
    <w:rsid w:val="37500C1B"/>
    <w:rsid w:val="37532FBC"/>
    <w:rsid w:val="379B47FB"/>
    <w:rsid w:val="37FE4107"/>
    <w:rsid w:val="38405833"/>
    <w:rsid w:val="38B4237D"/>
    <w:rsid w:val="39217D44"/>
    <w:rsid w:val="3A9521A2"/>
    <w:rsid w:val="3AC20CFC"/>
    <w:rsid w:val="3AF80E75"/>
    <w:rsid w:val="3B163D5A"/>
    <w:rsid w:val="3B355308"/>
    <w:rsid w:val="3C2758D3"/>
    <w:rsid w:val="3C303348"/>
    <w:rsid w:val="3CEB5947"/>
    <w:rsid w:val="3D6B6B23"/>
    <w:rsid w:val="3D8A056A"/>
    <w:rsid w:val="3DA96B7A"/>
    <w:rsid w:val="3DCE2990"/>
    <w:rsid w:val="3DCF5DA4"/>
    <w:rsid w:val="3E7B408E"/>
    <w:rsid w:val="3F1E364D"/>
    <w:rsid w:val="3FD77BF7"/>
    <w:rsid w:val="40001C54"/>
    <w:rsid w:val="40337E85"/>
    <w:rsid w:val="40C949CD"/>
    <w:rsid w:val="40E0533C"/>
    <w:rsid w:val="41890AE0"/>
    <w:rsid w:val="419068E3"/>
    <w:rsid w:val="41FC6F3E"/>
    <w:rsid w:val="42B612D0"/>
    <w:rsid w:val="42C5278F"/>
    <w:rsid w:val="42F57EE9"/>
    <w:rsid w:val="43EC4CAB"/>
    <w:rsid w:val="44C11FA3"/>
    <w:rsid w:val="464714C4"/>
    <w:rsid w:val="46475F86"/>
    <w:rsid w:val="4696272D"/>
    <w:rsid w:val="46E00E9B"/>
    <w:rsid w:val="47762153"/>
    <w:rsid w:val="47E62C11"/>
    <w:rsid w:val="484C46FE"/>
    <w:rsid w:val="49263BC8"/>
    <w:rsid w:val="4A3B7CD5"/>
    <w:rsid w:val="4AC44D2C"/>
    <w:rsid w:val="4B427D77"/>
    <w:rsid w:val="4CAB460F"/>
    <w:rsid w:val="4D3B2953"/>
    <w:rsid w:val="4DA64095"/>
    <w:rsid w:val="4E641672"/>
    <w:rsid w:val="4E9432A6"/>
    <w:rsid w:val="4EAA7CE4"/>
    <w:rsid w:val="4F0C10DA"/>
    <w:rsid w:val="4FC96DC7"/>
    <w:rsid w:val="509B4E1B"/>
    <w:rsid w:val="50C76D64"/>
    <w:rsid w:val="513517A9"/>
    <w:rsid w:val="51510BE7"/>
    <w:rsid w:val="523F781B"/>
    <w:rsid w:val="525E6329"/>
    <w:rsid w:val="52CF0060"/>
    <w:rsid w:val="532C5A64"/>
    <w:rsid w:val="53D31284"/>
    <w:rsid w:val="53D81CA8"/>
    <w:rsid w:val="53E92B10"/>
    <w:rsid w:val="53FB5CCC"/>
    <w:rsid w:val="54A81133"/>
    <w:rsid w:val="554A1FE6"/>
    <w:rsid w:val="55F35671"/>
    <w:rsid w:val="570432F5"/>
    <w:rsid w:val="5761451D"/>
    <w:rsid w:val="57DC38C3"/>
    <w:rsid w:val="57E12A3E"/>
    <w:rsid w:val="5829439A"/>
    <w:rsid w:val="58FC27CB"/>
    <w:rsid w:val="591D5709"/>
    <w:rsid w:val="59667B66"/>
    <w:rsid w:val="5A0359BE"/>
    <w:rsid w:val="5A6A0FFF"/>
    <w:rsid w:val="5A962AAB"/>
    <w:rsid w:val="5AA612F4"/>
    <w:rsid w:val="5AAE3811"/>
    <w:rsid w:val="5AC564DD"/>
    <w:rsid w:val="5AF604EB"/>
    <w:rsid w:val="5B580CDE"/>
    <w:rsid w:val="5BFC7F02"/>
    <w:rsid w:val="5C2D5197"/>
    <w:rsid w:val="5D0B6FBF"/>
    <w:rsid w:val="5D740870"/>
    <w:rsid w:val="5D966209"/>
    <w:rsid w:val="5EBC1726"/>
    <w:rsid w:val="5ED60B22"/>
    <w:rsid w:val="5F1965FD"/>
    <w:rsid w:val="5F6D58DE"/>
    <w:rsid w:val="5FA13EA4"/>
    <w:rsid w:val="61816225"/>
    <w:rsid w:val="61894169"/>
    <w:rsid w:val="619C3412"/>
    <w:rsid w:val="62146578"/>
    <w:rsid w:val="622B22D3"/>
    <w:rsid w:val="62357867"/>
    <w:rsid w:val="62760C0E"/>
    <w:rsid w:val="62770CE2"/>
    <w:rsid w:val="62BF5433"/>
    <w:rsid w:val="6301684C"/>
    <w:rsid w:val="633D164E"/>
    <w:rsid w:val="6359583F"/>
    <w:rsid w:val="63EA1EBC"/>
    <w:rsid w:val="63EC10A8"/>
    <w:rsid w:val="64176A70"/>
    <w:rsid w:val="641C501B"/>
    <w:rsid w:val="64AD71DD"/>
    <w:rsid w:val="64E81C34"/>
    <w:rsid w:val="659D074D"/>
    <w:rsid w:val="65EC2655"/>
    <w:rsid w:val="66314A40"/>
    <w:rsid w:val="66471621"/>
    <w:rsid w:val="66887892"/>
    <w:rsid w:val="66C55802"/>
    <w:rsid w:val="672C6EC1"/>
    <w:rsid w:val="69206707"/>
    <w:rsid w:val="69D46164"/>
    <w:rsid w:val="69FB62A1"/>
    <w:rsid w:val="6A36762E"/>
    <w:rsid w:val="6A7F50BF"/>
    <w:rsid w:val="6A9163A7"/>
    <w:rsid w:val="6C064C41"/>
    <w:rsid w:val="6C2A1271"/>
    <w:rsid w:val="6C500797"/>
    <w:rsid w:val="6C694A42"/>
    <w:rsid w:val="6CE61900"/>
    <w:rsid w:val="6D0B24AF"/>
    <w:rsid w:val="6DE26F16"/>
    <w:rsid w:val="6E3E29FB"/>
    <w:rsid w:val="6EED4E95"/>
    <w:rsid w:val="6F4000DA"/>
    <w:rsid w:val="6F8877B1"/>
    <w:rsid w:val="6FA56BFD"/>
    <w:rsid w:val="6FDA7A5F"/>
    <w:rsid w:val="7015406B"/>
    <w:rsid w:val="70CD564E"/>
    <w:rsid w:val="719C5F81"/>
    <w:rsid w:val="72571B82"/>
    <w:rsid w:val="72986230"/>
    <w:rsid w:val="72E0696E"/>
    <w:rsid w:val="73357602"/>
    <w:rsid w:val="73483F63"/>
    <w:rsid w:val="734E64F1"/>
    <w:rsid w:val="741B01C2"/>
    <w:rsid w:val="7427758A"/>
    <w:rsid w:val="74BA0541"/>
    <w:rsid w:val="75EA3DDD"/>
    <w:rsid w:val="75F042CA"/>
    <w:rsid w:val="761E4970"/>
    <w:rsid w:val="76994FDD"/>
    <w:rsid w:val="783719F6"/>
    <w:rsid w:val="78BE0208"/>
    <w:rsid w:val="7909172A"/>
    <w:rsid w:val="793F7B16"/>
    <w:rsid w:val="79565B76"/>
    <w:rsid w:val="796C5425"/>
    <w:rsid w:val="79792865"/>
    <w:rsid w:val="798E0A5C"/>
    <w:rsid w:val="79B55C92"/>
    <w:rsid w:val="7A23334A"/>
    <w:rsid w:val="7B9E5247"/>
    <w:rsid w:val="7C683F2F"/>
    <w:rsid w:val="7CAF211D"/>
    <w:rsid w:val="7D643EE3"/>
    <w:rsid w:val="7EBE4EBF"/>
    <w:rsid w:val="7F731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widowControl w:val="0"/>
      <w:spacing w:beforeLines="0" w:afterLines="0"/>
      <w:ind w:firstLine="420" w:firstLineChars="200"/>
      <w:jc w:val="both"/>
    </w:pPr>
    <w:rPr>
      <w:rFonts w:hint="eastAsia" w:ascii="Calibri" w:hAnsi="Calibri" w:eastAsia="宋体" w:cs="Times New Roman"/>
      <w:kern w:val="2"/>
      <w:sz w:val="21"/>
      <w:lang w:val="en-US" w:eastAsia="zh-CN"/>
    </w:rPr>
  </w:style>
  <w:style w:type="paragraph" w:styleId="4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0"/>
    <w:rPr>
      <w:rFonts w:cs="Times New Roman"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页脚 Char"/>
    <w:basedOn w:val="9"/>
    <w:link w:val="5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3">
    <w:name w:val="页眉 Char"/>
    <w:basedOn w:val="9"/>
    <w:link w:val="6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paragraph" w:customStyle="1" w:styleId="14">
    <w:name w:val="Header or footer|1"/>
    <w:basedOn w:val="1"/>
    <w:qFormat/>
    <w:uiPriority w:val="0"/>
    <w:pPr>
      <w:widowControl w:val="0"/>
      <w:shd w:val="clear" w:color="auto" w:fill="auto"/>
    </w:pPr>
    <w:rPr>
      <w:b/>
      <w:bCs/>
      <w:sz w:val="12"/>
      <w:szCs w:val="12"/>
      <w:u w:val="none"/>
      <w:shd w:val="clear" w:color="auto" w:fill="auto"/>
      <w:lang w:val="zh-TW" w:eastAsia="zh-TW" w:bidi="zh-TW"/>
    </w:rPr>
  </w:style>
  <w:style w:type="paragraph" w:customStyle="1" w:styleId="15">
    <w:name w:val="Header or footer|2"/>
    <w:basedOn w:val="1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paragraph" w:styleId="16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7">
    <w:name w:val="apple-converted-space"/>
    <w:qFormat/>
    <w:uiPriority w:val="0"/>
    <w:rPr>
      <w:rFonts w:cs="Times New Roman"/>
    </w:rPr>
  </w:style>
  <w:style w:type="paragraph" w:customStyle="1" w:styleId="18">
    <w:name w:val="Body text|1"/>
    <w:basedOn w:val="1"/>
    <w:qFormat/>
    <w:uiPriority w:val="0"/>
    <w:pPr>
      <w:spacing w:line="456" w:lineRule="auto"/>
      <w:ind w:firstLine="400"/>
      <w:jc w:val="left"/>
    </w:pPr>
    <w:rPr>
      <w:rFonts w:ascii="宋体" w:hAnsi="宋体" w:eastAsia="宋体" w:cs="宋体"/>
      <w:color w:val="000000"/>
      <w:kern w:val="0"/>
      <w:sz w:val="28"/>
      <w:szCs w:val="28"/>
    </w:rPr>
  </w:style>
  <w:style w:type="paragraph" w:customStyle="1" w:styleId="19">
    <w:name w:val="样式1"/>
    <w:basedOn w:val="1"/>
    <w:qFormat/>
    <w:uiPriority w:val="0"/>
    <w:pPr>
      <w:spacing w:line="240" w:lineRule="auto"/>
      <w:jc w:val="left"/>
    </w:pPr>
    <w:rPr>
      <w:rFonts w:ascii="Times New Roman" w:hAnsi="Times New Roman"/>
    </w:rPr>
  </w:style>
  <w:style w:type="character" w:customStyle="1" w:styleId="20">
    <w:name w:val="font01"/>
    <w:basedOn w:val="9"/>
    <w:qFormat/>
    <w:uiPriority w:val="0"/>
    <w:rPr>
      <w:rFonts w:hint="eastAsia" w:ascii="楷体_GB2312" w:eastAsia="楷体_GB2312" w:cs="楷体_GB2312"/>
      <w:color w:val="000000"/>
      <w:sz w:val="16"/>
      <w:szCs w:val="16"/>
      <w:u w:val="single"/>
    </w:rPr>
  </w:style>
  <w:style w:type="character" w:customStyle="1" w:styleId="21">
    <w:name w:val="font71"/>
    <w:basedOn w:val="9"/>
    <w:qFormat/>
    <w:uiPriority w:val="0"/>
    <w:rPr>
      <w:rFonts w:hint="eastAsia" w:ascii="楷体_GB2312" w:eastAsia="楷体_GB2312" w:cs="楷体_GB2312"/>
      <w:color w:val="000000"/>
      <w:sz w:val="16"/>
      <w:szCs w:val="16"/>
      <w:u w:val="none"/>
    </w:rPr>
  </w:style>
  <w:style w:type="paragraph" w:customStyle="1" w:styleId="22">
    <w:name w:val="Heading #2|1"/>
    <w:basedOn w:val="1"/>
    <w:qFormat/>
    <w:uiPriority w:val="0"/>
    <w:pPr>
      <w:widowControl w:val="0"/>
      <w:shd w:val="clear" w:color="auto" w:fill="auto"/>
      <w:spacing w:after="580"/>
      <w:jc w:val="center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23">
    <w:name w:val="font81"/>
    <w:basedOn w:val="9"/>
    <w:qFormat/>
    <w:uiPriority w:val="0"/>
    <w:rPr>
      <w:rFonts w:hint="eastAsia" w:ascii="楷体_GB2312" w:eastAsia="楷体_GB2312" w:cs="楷体_GB2312"/>
      <w:color w:val="000000"/>
      <w:sz w:val="20"/>
      <w:szCs w:val="20"/>
      <w:u w:val="single"/>
    </w:rPr>
  </w:style>
  <w:style w:type="character" w:customStyle="1" w:styleId="24">
    <w:name w:val="font61"/>
    <w:basedOn w:val="9"/>
    <w:qFormat/>
    <w:uiPriority w:val="0"/>
    <w:rPr>
      <w:rFonts w:hint="eastAsia" w:ascii="楷体_GB2312" w:eastAsia="楷体_GB2312" w:cs="楷体_GB2312"/>
      <w:color w:val="000000"/>
      <w:sz w:val="20"/>
      <w:szCs w:val="20"/>
      <w:u w:val="none"/>
    </w:rPr>
  </w:style>
  <w:style w:type="paragraph" w:customStyle="1" w:styleId="25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506</Words>
  <Characters>518</Characters>
  <Lines>7</Lines>
  <Paragraphs>2</Paragraphs>
  <TotalTime>5</TotalTime>
  <ScaleCrop>false</ScaleCrop>
  <LinksUpToDate>false</LinksUpToDate>
  <CharactersWithSpaces>531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2018-04-05T01:26:00Z</dcterms:created>
  <dc:creator>微软用户</dc:creator>
  <cp:lastModifiedBy>尧</cp:lastModifiedBy>
  <cp:lastPrinted>2022-04-01T03:30:00Z</cp:lastPrinted>
  <dcterms:modified xsi:type="dcterms:W3CDTF">2022-04-22T07:51:40Z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46A3A49D77394E1BA88532127BE649A2</vt:lpwstr>
  </property>
</Properties>
</file>